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EC7" w:rsidRDefault="00983EC7" w:rsidP="00983EC7">
      <w:proofErr w:type="spellStart"/>
      <w:r>
        <w:t>Cytoscape</w:t>
      </w:r>
      <w:proofErr w:type="spellEnd"/>
      <w:r>
        <w:t xml:space="preserve"> workshop, Tel Aviv University, 25/4/</w:t>
      </w:r>
      <w:proofErr w:type="gramStart"/>
      <w:r>
        <w:t>18  --</w:t>
      </w:r>
      <w:proofErr w:type="gramEnd"/>
      <w:r>
        <w:t xml:space="preserve"> hands-on examples</w:t>
      </w:r>
    </w:p>
    <w:p w:rsidR="00CD418F" w:rsidRDefault="00CD418F" w:rsidP="00CD418F">
      <w:r>
        <w:t>*</w:t>
      </w:r>
      <w:r w:rsidR="00C42112">
        <w:t xml:space="preserve">apps </w:t>
      </w:r>
      <w:r>
        <w:t xml:space="preserve">to install: </w:t>
      </w:r>
      <w:proofErr w:type="spellStart"/>
      <w:r>
        <w:t>yfiles</w:t>
      </w:r>
      <w:proofErr w:type="spellEnd"/>
      <w:r>
        <w:t xml:space="preserve"> styles, String + string enrichment, </w:t>
      </w:r>
      <w:proofErr w:type="spellStart"/>
      <w:r>
        <w:t>ClueGO</w:t>
      </w:r>
      <w:proofErr w:type="spellEnd"/>
    </w:p>
    <w:p w:rsidR="00983EC7" w:rsidRDefault="00983EC7" w:rsidP="000F0AAA">
      <w:pPr>
        <w:pStyle w:val="ListParagraph"/>
        <w:numPr>
          <w:ilvl w:val="0"/>
          <w:numId w:val="1"/>
        </w:numPr>
      </w:pPr>
      <w:r>
        <w:t>String</w:t>
      </w:r>
      <w:r w:rsidR="00DC5824">
        <w:t xml:space="preserve"> </w:t>
      </w:r>
      <w:r>
        <w:t>App:</w:t>
      </w:r>
      <w:r w:rsidR="0058061D">
        <w:t xml:space="preserve"> </w:t>
      </w:r>
    </w:p>
    <w:p w:rsidR="00DC5824" w:rsidRDefault="00DC5824" w:rsidP="000F0AAA">
      <w:pPr>
        <w:pStyle w:val="ListParagraph"/>
        <w:numPr>
          <w:ilvl w:val="1"/>
          <w:numId w:val="1"/>
        </w:numPr>
      </w:pPr>
      <w:r>
        <w:t>Choose string</w:t>
      </w:r>
      <w:r w:rsidR="000F0AAA">
        <w:t xml:space="preserve"> </w:t>
      </w:r>
      <w:r w:rsidR="000F0AAA">
        <w:t>at the network tab</w:t>
      </w:r>
    </w:p>
    <w:p w:rsidR="00DC5824" w:rsidRDefault="00DC5824" w:rsidP="00DC5824">
      <w:pPr>
        <w:pStyle w:val="ListParagraph"/>
        <w:numPr>
          <w:ilvl w:val="1"/>
          <w:numId w:val="1"/>
        </w:numPr>
      </w:pPr>
      <w:r>
        <w:t>Paste the list from “cvas_symbols</w:t>
      </w:r>
      <w:r w:rsidR="000F0AAA">
        <w:t>.txt</w:t>
      </w:r>
      <w:r>
        <w:t>”</w:t>
      </w:r>
    </w:p>
    <w:p w:rsidR="00DC5824" w:rsidRDefault="00DC5824" w:rsidP="00DC5824">
      <w:pPr>
        <w:pStyle w:val="ListParagraph"/>
        <w:numPr>
          <w:ilvl w:val="1"/>
          <w:numId w:val="1"/>
        </w:numPr>
      </w:pPr>
      <w:r>
        <w:t>Make sure that the organism is “Homo sapiens”</w:t>
      </w:r>
    </w:p>
    <w:p w:rsidR="00DC5824" w:rsidRDefault="00DC5824" w:rsidP="00DC5824">
      <w:pPr>
        <w:pStyle w:val="ListParagraph"/>
        <w:numPr>
          <w:ilvl w:val="1"/>
          <w:numId w:val="1"/>
        </w:numPr>
      </w:pPr>
      <w:r>
        <w:t>Search</w:t>
      </w:r>
      <w:r w:rsidR="000F0AAA">
        <w:t xml:space="preserve"> with default </w:t>
      </w:r>
      <w:proofErr w:type="spellStart"/>
      <w:r w:rsidR="000F0AAA">
        <w:t>parmeters</w:t>
      </w:r>
      <w:proofErr w:type="spellEnd"/>
    </w:p>
    <w:p w:rsidR="00CD418F" w:rsidRDefault="00CD418F" w:rsidP="00CD418F">
      <w:pPr>
        <w:pStyle w:val="ListParagraph"/>
        <w:numPr>
          <w:ilvl w:val="1"/>
          <w:numId w:val="1"/>
        </w:numPr>
      </w:pPr>
      <w:r>
        <w:t>Change confidence to 0.9, re-layout to “</w:t>
      </w:r>
      <w:proofErr w:type="spellStart"/>
      <w:r>
        <w:t>yfiles</w:t>
      </w:r>
      <w:proofErr w:type="spellEnd"/>
      <w:r>
        <w:t xml:space="preserve"> organic” to see what is left of the largest connected component</w:t>
      </w:r>
    </w:p>
    <w:p w:rsidR="00CD418F" w:rsidRDefault="00CD418F" w:rsidP="00CD418F">
      <w:pPr>
        <w:pStyle w:val="ListParagraph"/>
        <w:numPr>
          <w:ilvl w:val="1"/>
          <w:numId w:val="1"/>
        </w:numPr>
      </w:pPr>
      <w:r>
        <w:t>Perform functional enrichment with the string enrichment app (from the apps menu)</w:t>
      </w:r>
    </w:p>
    <w:p w:rsidR="00CD418F" w:rsidRDefault="00CD418F" w:rsidP="00CD418F">
      <w:pPr>
        <w:pStyle w:val="ListParagraph"/>
        <w:numPr>
          <w:ilvl w:val="1"/>
          <w:numId w:val="1"/>
        </w:numPr>
      </w:pPr>
      <w:r>
        <w:t>At the string enrichment tab at the table panel, choose “oxidative phosphorylation”</w:t>
      </w:r>
      <w:r w:rsidR="000F0AAA">
        <w:t xml:space="preserve"> and see the selected nodes</w:t>
      </w:r>
    </w:p>
    <w:p w:rsidR="00C13782" w:rsidRDefault="000F0AAA" w:rsidP="00CD418F">
      <w:pPr>
        <w:pStyle w:val="ListParagraph"/>
        <w:numPr>
          <w:ilvl w:val="1"/>
          <w:numId w:val="1"/>
        </w:numPr>
      </w:pPr>
      <w:r>
        <w:t>Start a new session (</w:t>
      </w:r>
      <w:r w:rsidR="00C13782">
        <w:t>File, new, session</w:t>
      </w:r>
      <w:r>
        <w:t>)</w:t>
      </w:r>
    </w:p>
    <w:p w:rsidR="00C13782" w:rsidRDefault="00C13782" w:rsidP="000F0AAA">
      <w:pPr>
        <w:pStyle w:val="ListParagraph"/>
        <w:numPr>
          <w:ilvl w:val="1"/>
          <w:numId w:val="1"/>
        </w:numPr>
      </w:pPr>
      <w:r>
        <w:t>Repeat network generation with the list of “</w:t>
      </w:r>
      <w:proofErr w:type="spellStart"/>
      <w:r>
        <w:t>spinalcord_list</w:t>
      </w:r>
      <w:proofErr w:type="spellEnd"/>
      <w:r>
        <w:t>”</w:t>
      </w:r>
      <w:r w:rsidR="000F0AAA">
        <w:t xml:space="preserve"> (</w:t>
      </w:r>
      <w:proofErr w:type="spellStart"/>
      <w:r w:rsidR="000F0AAA">
        <w:t>uniprot</w:t>
      </w:r>
      <w:proofErr w:type="spellEnd"/>
      <w:r w:rsidR="000F0AAA">
        <w:t xml:space="preserve"> ids of spinal cord related genes)</w:t>
      </w:r>
    </w:p>
    <w:p w:rsidR="00983EC7" w:rsidRDefault="00C13782" w:rsidP="000F0AAA">
      <w:pPr>
        <w:pStyle w:val="ListParagraph"/>
        <w:numPr>
          <w:ilvl w:val="1"/>
          <w:numId w:val="1"/>
        </w:numPr>
      </w:pPr>
      <w:r>
        <w:t xml:space="preserve">Go the select tab, and see how many nodes are selected with values of 5 for “tissue: bone” vs “tissue: nervous system”. Try additional tissues. </w:t>
      </w:r>
      <w:r w:rsidR="000F0AAA">
        <w:t>High expression level at the nervous system is expected.</w:t>
      </w:r>
    </w:p>
    <w:p w:rsidR="00424A8C" w:rsidRDefault="00424A8C" w:rsidP="00F3161A">
      <w:pPr>
        <w:pStyle w:val="ListParagraph"/>
        <w:numPr>
          <w:ilvl w:val="0"/>
          <w:numId w:val="2"/>
        </w:numPr>
      </w:pPr>
      <w:r>
        <w:t xml:space="preserve">If you have time, try to retrieve interaction from one of the </w:t>
      </w:r>
      <w:proofErr w:type="spellStart"/>
      <w:r>
        <w:t>imex</w:t>
      </w:r>
      <w:proofErr w:type="spellEnd"/>
      <w:r>
        <w:t>-curated databases using PSICQUIC</w:t>
      </w:r>
      <w:r w:rsidR="00F3161A">
        <w:t>, and then select just the nodes on the list (</w:t>
      </w:r>
      <w:r w:rsidR="00F3161A">
        <w:t>“</w:t>
      </w:r>
      <w:proofErr w:type="spellStart"/>
      <w:r w:rsidR="00F3161A">
        <w:t>spinalcord_list</w:t>
      </w:r>
      <w:proofErr w:type="spellEnd"/>
      <w:r w:rsidR="00F3161A">
        <w:t>”</w:t>
      </w:r>
      <w:r w:rsidR="00F3161A">
        <w:t xml:space="preserve"> file). Compare number of interactions with respect to default STRING parameters</w:t>
      </w:r>
      <w:bookmarkStart w:id="0" w:name="_GoBack"/>
      <w:bookmarkEnd w:id="0"/>
    </w:p>
    <w:p w:rsidR="00983EC7" w:rsidRDefault="00983EC7" w:rsidP="00983EC7">
      <w:pPr>
        <w:pStyle w:val="ListParagraph"/>
        <w:numPr>
          <w:ilvl w:val="0"/>
          <w:numId w:val="1"/>
        </w:numPr>
      </w:pPr>
      <w:r>
        <w:t>Analyze given network:</w:t>
      </w:r>
    </w:p>
    <w:p w:rsidR="00671AE3" w:rsidRDefault="00671AE3" w:rsidP="00671AE3">
      <w:pPr>
        <w:pStyle w:val="ListParagraph"/>
        <w:numPr>
          <w:ilvl w:val="1"/>
          <w:numId w:val="1"/>
        </w:numPr>
      </w:pPr>
      <w:r>
        <w:t>Import the network “</w:t>
      </w:r>
      <w:proofErr w:type="spellStart"/>
      <w:r>
        <w:t>subnetwork_pkd_unfiltered.SIF</w:t>
      </w:r>
      <w:proofErr w:type="spellEnd"/>
      <w:r>
        <w:t xml:space="preserve">” (File, Import, Network, from file – or </w:t>
      </w:r>
      <w:proofErr w:type="spellStart"/>
      <w:r>
        <w:t>Ctrl+L</w:t>
      </w:r>
      <w:proofErr w:type="spellEnd"/>
      <w:r>
        <w:t>)</w:t>
      </w:r>
    </w:p>
    <w:p w:rsidR="001551E2" w:rsidRDefault="001551E2" w:rsidP="001551E2">
      <w:pPr>
        <w:pStyle w:val="ListParagraph"/>
        <w:numPr>
          <w:ilvl w:val="1"/>
          <w:numId w:val="1"/>
        </w:numPr>
      </w:pPr>
      <w:r>
        <w:t>Select the largest connected component by selecting an arbitrary node and expanding selection by “Ctrl+6”</w:t>
      </w:r>
    </w:p>
    <w:p w:rsidR="001551E2" w:rsidRDefault="001551E2" w:rsidP="001551E2">
      <w:pPr>
        <w:pStyle w:val="ListParagraph"/>
        <w:numPr>
          <w:ilvl w:val="1"/>
          <w:numId w:val="1"/>
        </w:numPr>
      </w:pPr>
      <w:r>
        <w:t>Make new network</w:t>
      </w:r>
      <w:r w:rsidR="000F0AAA">
        <w:t xml:space="preserve"> (look for the button at the tool bar)</w:t>
      </w:r>
    </w:p>
    <w:p w:rsidR="00671AE3" w:rsidRDefault="00671AE3" w:rsidP="00CD5AC1">
      <w:pPr>
        <w:pStyle w:val="ListParagraph"/>
        <w:numPr>
          <w:ilvl w:val="1"/>
          <w:numId w:val="1"/>
        </w:numPr>
      </w:pPr>
      <w:r>
        <w:t>Remove self</w:t>
      </w:r>
      <w:r w:rsidR="00CD5AC1">
        <w:t>-</w:t>
      </w:r>
      <w:r>
        <w:t>loops (Edit, Remove self</w:t>
      </w:r>
      <w:r w:rsidR="00CD5AC1">
        <w:t>-</w:t>
      </w:r>
      <w:r>
        <w:t>loops)</w:t>
      </w:r>
      <w:r w:rsidR="000F0AAA">
        <w:t>,</w:t>
      </w:r>
      <w:r w:rsidR="00CD5AC1">
        <w:t xml:space="preserve"> check the network name and remove</w:t>
      </w:r>
      <w:r w:rsidR="000F0AAA">
        <w:t xml:space="preserve"> all self-loops</w:t>
      </w:r>
    </w:p>
    <w:p w:rsidR="00CD5AC1" w:rsidRDefault="00CD5AC1" w:rsidP="00CD5AC1">
      <w:pPr>
        <w:pStyle w:val="ListParagraph"/>
        <w:numPr>
          <w:ilvl w:val="1"/>
          <w:numId w:val="1"/>
        </w:numPr>
      </w:pPr>
      <w:r>
        <w:t>Topological analysis: (Tools, network analyzer, network analysis, analyze network) choose “treat as undirected”</w:t>
      </w:r>
    </w:p>
    <w:p w:rsidR="00CD5AC1" w:rsidRDefault="00CD5AC1" w:rsidP="00CD5AC1">
      <w:pPr>
        <w:pStyle w:val="ListParagraph"/>
        <w:numPr>
          <w:ilvl w:val="1"/>
          <w:numId w:val="1"/>
        </w:numPr>
      </w:pPr>
      <w:r>
        <w:t>Find the degree column at the Table panel. Sort by degree. What is the highest degree?</w:t>
      </w:r>
    </w:p>
    <w:p w:rsidR="001551E2" w:rsidRDefault="001551E2" w:rsidP="001551E2">
      <w:pPr>
        <w:pStyle w:val="ListParagraph"/>
        <w:numPr>
          <w:ilvl w:val="1"/>
          <w:numId w:val="1"/>
        </w:numPr>
      </w:pPr>
      <w:r>
        <w:t>Color the nodes by the degree (from 1 to 7); do this by opening the color sub menu, choose the degree column and “continuous mapping”; note coloring for COLA1 and PLG</w:t>
      </w:r>
    </w:p>
    <w:p w:rsidR="001551E2" w:rsidRDefault="001551E2" w:rsidP="0058061D">
      <w:pPr>
        <w:pStyle w:val="ListParagraph"/>
        <w:numPr>
          <w:ilvl w:val="1"/>
          <w:numId w:val="1"/>
        </w:numPr>
      </w:pPr>
      <w:r>
        <w:t xml:space="preserve">Now color the nodes by the </w:t>
      </w:r>
      <w:proofErr w:type="spellStart"/>
      <w:r>
        <w:t>BetweenessCentrality</w:t>
      </w:r>
      <w:proofErr w:type="spellEnd"/>
      <w:r>
        <w:t xml:space="preserve"> (from 0 to </w:t>
      </w:r>
      <w:r w:rsidR="0058061D">
        <w:t>0.42</w:t>
      </w:r>
      <w:r>
        <w:t>); note coloring for MMP3, LTBP1, FBN1</w:t>
      </w:r>
    </w:p>
    <w:p w:rsidR="00CD5AC1" w:rsidRDefault="00CD5AC1" w:rsidP="00CD5AC1">
      <w:pPr>
        <w:pStyle w:val="ListParagraph"/>
        <w:numPr>
          <w:ilvl w:val="1"/>
          <w:numId w:val="1"/>
        </w:numPr>
      </w:pPr>
      <w:r>
        <w:t>Enter the style panel and open “size” sub-menu</w:t>
      </w:r>
    </w:p>
    <w:p w:rsidR="00CD5AC1" w:rsidRDefault="00CD5AC1" w:rsidP="00CD5AC1">
      <w:pPr>
        <w:pStyle w:val="ListParagraph"/>
        <w:numPr>
          <w:ilvl w:val="1"/>
          <w:numId w:val="1"/>
        </w:numPr>
      </w:pPr>
      <w:r>
        <w:t>Choose the degree column, and choose mapping type to be continuous</w:t>
      </w:r>
    </w:p>
    <w:p w:rsidR="00CD5AC1" w:rsidRDefault="00CD5AC1" w:rsidP="00CD5AC1">
      <w:pPr>
        <w:pStyle w:val="ListParagraph"/>
        <w:numPr>
          <w:ilvl w:val="1"/>
          <w:numId w:val="1"/>
        </w:numPr>
      </w:pPr>
      <w:r>
        <w:t>Enter “current mapping”, adjust min and max to be 1 and 7 respectively</w:t>
      </w:r>
    </w:p>
    <w:p w:rsidR="00CD5AC1" w:rsidRDefault="00CD5AC1" w:rsidP="00CD5AC1">
      <w:pPr>
        <w:pStyle w:val="ListParagraph"/>
        <w:numPr>
          <w:ilvl w:val="1"/>
          <w:numId w:val="1"/>
        </w:numPr>
      </w:pPr>
      <w:r>
        <w:t>Set the size for the left handle (min, little square at the left side) to be 30 and the size for the right handle (max) to be 70</w:t>
      </w:r>
    </w:p>
    <w:p w:rsidR="00947A35" w:rsidRDefault="00947A35" w:rsidP="00CD5AC1">
      <w:pPr>
        <w:pStyle w:val="ListParagraph"/>
        <w:numPr>
          <w:ilvl w:val="1"/>
          <w:numId w:val="1"/>
        </w:numPr>
      </w:pPr>
      <w:r>
        <w:t>Add expression data: (File, Import, Table, from file)</w:t>
      </w:r>
    </w:p>
    <w:p w:rsidR="00947A35" w:rsidRDefault="00947A35" w:rsidP="00947A35">
      <w:pPr>
        <w:pStyle w:val="ListParagraph"/>
        <w:numPr>
          <w:ilvl w:val="1"/>
          <w:numId w:val="1"/>
        </w:numPr>
      </w:pPr>
      <w:r>
        <w:t>Choose the file “</w:t>
      </w:r>
      <w:proofErr w:type="spellStart"/>
      <w:r>
        <w:t>pkd</w:t>
      </w:r>
      <w:proofErr w:type="spellEnd"/>
      <w:r>
        <w:t>”</w:t>
      </w:r>
    </w:p>
    <w:p w:rsidR="0058061D" w:rsidRDefault="0058061D" w:rsidP="00AD72D3">
      <w:pPr>
        <w:pStyle w:val="ListParagraph"/>
        <w:numPr>
          <w:ilvl w:val="1"/>
          <w:numId w:val="1"/>
        </w:numPr>
      </w:pPr>
      <w:r>
        <w:lastRenderedPageBreak/>
        <w:t>Color by Log2FC, set min and max to -8.7 to 6.1</w:t>
      </w:r>
    </w:p>
    <w:p w:rsidR="0058061D" w:rsidRDefault="0058061D" w:rsidP="0058061D">
      <w:pPr>
        <w:pStyle w:val="ListParagraph"/>
        <w:numPr>
          <w:ilvl w:val="1"/>
          <w:numId w:val="1"/>
        </w:numPr>
      </w:pPr>
      <w:r>
        <w:t>Try some layouts, choose your favorite and export an image (File, export as image)</w:t>
      </w:r>
    </w:p>
    <w:p w:rsidR="00983EC7" w:rsidRDefault="00983EC7" w:rsidP="00983EC7">
      <w:pPr>
        <w:pStyle w:val="ListParagraph"/>
        <w:numPr>
          <w:ilvl w:val="0"/>
          <w:numId w:val="1"/>
        </w:numPr>
      </w:pPr>
      <w:proofErr w:type="spellStart"/>
      <w:r>
        <w:t>ClueGO</w:t>
      </w:r>
      <w:proofErr w:type="spellEnd"/>
      <w:r>
        <w:t xml:space="preserve">: </w:t>
      </w:r>
    </w:p>
    <w:p w:rsidR="00983EC7" w:rsidRPr="00983EC7" w:rsidRDefault="00983EC7" w:rsidP="00983EC7">
      <w:pPr>
        <w:pStyle w:val="ListParagraph"/>
        <w:numPr>
          <w:ilvl w:val="1"/>
          <w:numId w:val="1"/>
        </w:numPr>
      </w:pPr>
      <w:r>
        <w:rPr>
          <w:lang w:val="en-GB"/>
        </w:rPr>
        <w:t xml:space="preserve">Open the </w:t>
      </w:r>
      <w:proofErr w:type="spellStart"/>
      <w:r>
        <w:rPr>
          <w:lang w:val="en-GB"/>
        </w:rPr>
        <w:t>ClueGO</w:t>
      </w:r>
      <w:proofErr w:type="spellEnd"/>
      <w:r>
        <w:rPr>
          <w:lang w:val="en-GB"/>
        </w:rPr>
        <w:t xml:space="preserve"> app from the Apps menu</w:t>
      </w:r>
    </w:p>
    <w:p w:rsidR="00671AE3" w:rsidRDefault="00671AE3" w:rsidP="00983EC7">
      <w:pPr>
        <w:pStyle w:val="ListParagraph"/>
        <w:numPr>
          <w:ilvl w:val="1"/>
          <w:numId w:val="1"/>
        </w:numPr>
      </w:pPr>
      <w:r>
        <w:t xml:space="preserve">Make sure that the organism is Homo Sapiens, and the Id type is </w:t>
      </w:r>
      <w:proofErr w:type="spellStart"/>
      <w:r>
        <w:t>SymbolID</w:t>
      </w:r>
      <w:proofErr w:type="spellEnd"/>
    </w:p>
    <w:p w:rsidR="00983EC7" w:rsidRDefault="00983EC7" w:rsidP="00983EC7">
      <w:pPr>
        <w:pStyle w:val="ListParagraph"/>
        <w:numPr>
          <w:ilvl w:val="1"/>
          <w:numId w:val="1"/>
        </w:numPr>
      </w:pPr>
      <w:r>
        <w:t xml:space="preserve">Load markers list: either copy and paste, or upload the file </w:t>
      </w:r>
      <w:r w:rsidR="008C0A6D">
        <w:t>“</w:t>
      </w:r>
      <w:r>
        <w:t>cvas_symbols.txt</w:t>
      </w:r>
      <w:r w:rsidR="008C0A6D">
        <w:t>” (genes linked to cardiovascular diseases)</w:t>
      </w:r>
    </w:p>
    <w:p w:rsidR="00671AE3" w:rsidRDefault="00671AE3" w:rsidP="00983EC7">
      <w:pPr>
        <w:pStyle w:val="ListParagraph"/>
        <w:numPr>
          <w:ilvl w:val="1"/>
          <w:numId w:val="1"/>
        </w:numPr>
      </w:pPr>
      <w:r>
        <w:t xml:space="preserve">On the ontologies/pathways, check </w:t>
      </w:r>
      <w:proofErr w:type="spellStart"/>
      <w:r>
        <w:t>Wikipathways</w:t>
      </w:r>
      <w:proofErr w:type="spellEnd"/>
    </w:p>
    <w:p w:rsidR="00671AE3" w:rsidRDefault="00671AE3" w:rsidP="00983EC7">
      <w:pPr>
        <w:pStyle w:val="ListParagraph"/>
        <w:numPr>
          <w:ilvl w:val="1"/>
          <w:numId w:val="1"/>
        </w:numPr>
      </w:pPr>
      <w:r>
        <w:t xml:space="preserve">Check “show only pathways with </w:t>
      </w:r>
      <w:proofErr w:type="spellStart"/>
      <w:r>
        <w:t>pV</w:t>
      </w:r>
      <w:proofErr w:type="spellEnd"/>
      <w:r>
        <w:t>&lt;0.05”</w:t>
      </w:r>
    </w:p>
    <w:p w:rsidR="00671AE3" w:rsidRDefault="00671AE3" w:rsidP="00983EC7">
      <w:pPr>
        <w:pStyle w:val="ListParagraph"/>
        <w:numPr>
          <w:ilvl w:val="1"/>
          <w:numId w:val="1"/>
        </w:numPr>
      </w:pPr>
      <w:r>
        <w:t>Start</w:t>
      </w:r>
    </w:p>
    <w:p w:rsidR="00AD72D3" w:rsidRDefault="00AD72D3" w:rsidP="00AD72D3">
      <w:pPr>
        <w:pStyle w:val="ListParagraph"/>
        <w:numPr>
          <w:ilvl w:val="1"/>
          <w:numId w:val="1"/>
        </w:numPr>
      </w:pPr>
      <w:r>
        <w:t>Go over the enriched annotations. Is it related to cardiovascular diseases?</w:t>
      </w:r>
    </w:p>
    <w:p w:rsidR="00671AE3" w:rsidRDefault="00671AE3" w:rsidP="00AD72D3">
      <w:pPr>
        <w:pStyle w:val="ListParagraph"/>
        <w:numPr>
          <w:ilvl w:val="1"/>
          <w:numId w:val="1"/>
        </w:numPr>
      </w:pPr>
      <w:r>
        <w:t>In the visual style, color by significance</w:t>
      </w:r>
      <w:r w:rsidR="00AD72D3">
        <w:t>. Darker nodes are more statistically significant</w:t>
      </w:r>
    </w:p>
    <w:p w:rsidR="00671AE3" w:rsidRDefault="00671AE3" w:rsidP="00671AE3">
      <w:pPr>
        <w:pStyle w:val="ListParagraph"/>
        <w:numPr>
          <w:ilvl w:val="1"/>
          <w:numId w:val="1"/>
        </w:numPr>
      </w:pPr>
      <w:r>
        <w:t xml:space="preserve">Uncheck </w:t>
      </w:r>
      <w:proofErr w:type="spellStart"/>
      <w:r>
        <w:t>Wikipathways</w:t>
      </w:r>
      <w:proofErr w:type="spellEnd"/>
      <w:r>
        <w:t>, check “KEGG”</w:t>
      </w:r>
    </w:p>
    <w:p w:rsidR="00671AE3" w:rsidRDefault="00671AE3" w:rsidP="00671AE3">
      <w:pPr>
        <w:pStyle w:val="ListParagraph"/>
        <w:numPr>
          <w:ilvl w:val="1"/>
          <w:numId w:val="1"/>
        </w:numPr>
      </w:pPr>
      <w:r>
        <w:t xml:space="preserve">At the </w:t>
      </w:r>
      <w:proofErr w:type="spellStart"/>
      <w:r>
        <w:t>Cluepedia</w:t>
      </w:r>
      <w:proofErr w:type="spellEnd"/>
      <w:r>
        <w:t xml:space="preserve"> panel (tables panel), add participating genes</w:t>
      </w:r>
    </w:p>
    <w:p w:rsidR="00983EC7" w:rsidRDefault="00983EC7"/>
    <w:sectPr w:rsidR="00983E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F19BA"/>
    <w:multiLevelType w:val="hybridMultilevel"/>
    <w:tmpl w:val="4268ED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D1570"/>
    <w:multiLevelType w:val="hybridMultilevel"/>
    <w:tmpl w:val="BE624FA4"/>
    <w:lvl w:ilvl="0" w:tplc="BEB49124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EC7"/>
    <w:rsid w:val="000F0AAA"/>
    <w:rsid w:val="001551E2"/>
    <w:rsid w:val="00424A8C"/>
    <w:rsid w:val="00523665"/>
    <w:rsid w:val="0058061D"/>
    <w:rsid w:val="00671AE3"/>
    <w:rsid w:val="008C0A6D"/>
    <w:rsid w:val="008E5197"/>
    <w:rsid w:val="00947A35"/>
    <w:rsid w:val="00983EC7"/>
    <w:rsid w:val="00AD72D3"/>
    <w:rsid w:val="00C13782"/>
    <w:rsid w:val="00C42112"/>
    <w:rsid w:val="00CD418F"/>
    <w:rsid w:val="00CD5AC1"/>
    <w:rsid w:val="00DC5824"/>
    <w:rsid w:val="00F3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770D7"/>
  <w15:chartTrackingRefBased/>
  <w15:docId w15:val="{572E1205-D76E-461D-89A7-B00FEF4C7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Hadar</dc:creator>
  <cp:keywords/>
  <dc:description/>
  <cp:lastModifiedBy>Hadar</cp:lastModifiedBy>
  <cp:revision>11</cp:revision>
  <dcterms:created xsi:type="dcterms:W3CDTF">2018-04-24T14:19:00Z</dcterms:created>
  <dcterms:modified xsi:type="dcterms:W3CDTF">2018-04-24T17:39:00Z</dcterms:modified>
</cp:coreProperties>
</file>